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C764" w14:textId="77777777" w:rsidR="00DA66B7" w:rsidRDefault="00F014EF" w:rsidP="009E47C5">
      <w:pPr>
        <w:spacing w:line="240" w:lineRule="auto"/>
        <w:jc w:val="both"/>
        <w:rPr>
          <w:rFonts w:ascii="Palatino Linotype" w:hAnsi="Palatino Linotype"/>
          <w:sz w:val="24"/>
          <w:szCs w:val="24"/>
        </w:rPr>
      </w:pPr>
      <w:r>
        <w:rPr>
          <w:rFonts w:ascii="Palatino Linotype" w:hAnsi="Palatino Linotype"/>
          <w:b/>
          <w:bCs/>
          <w:sz w:val="24"/>
          <w:szCs w:val="24"/>
        </w:rPr>
        <w:t>NEP</w:t>
      </w:r>
      <w:r>
        <w:rPr>
          <w:rFonts w:ascii="Palatino Linotype" w:hAnsi="Palatino Linotype"/>
          <w:sz w:val="24"/>
          <w:szCs w:val="24"/>
        </w:rPr>
        <w:t xml:space="preserve"> Sigla dal russo Novaja ekonomi</w:t>
      </w:r>
      <w:r w:rsidR="009E47C5">
        <w:rPr>
          <w:rFonts w:ascii="Palatino Linotype" w:hAnsi="Palatino Linotype"/>
          <w:sz w:val="24"/>
          <w:szCs w:val="24"/>
        </w:rPr>
        <w:t>Ĉeskaja politika (“nuova politica economica”):</w:t>
      </w:r>
    </w:p>
    <w:p w14:paraId="3D803C38" w14:textId="3F9E003D" w:rsidR="009E47C5" w:rsidRDefault="009E47C5" w:rsidP="009E47C5">
      <w:pPr>
        <w:spacing w:line="240" w:lineRule="auto"/>
        <w:jc w:val="both"/>
        <w:rPr>
          <w:rFonts w:ascii="Palatino Linotype" w:hAnsi="Palatino Linotype"/>
          <w:sz w:val="24"/>
          <w:szCs w:val="24"/>
        </w:rPr>
      </w:pPr>
      <w:r>
        <w:rPr>
          <w:rFonts w:ascii="Palatino Linotype" w:hAnsi="Palatino Linotype"/>
          <w:sz w:val="24"/>
          <w:szCs w:val="24"/>
        </w:rPr>
        <w:t>insieme di misure di politica economica adottate dal governo russo</w:t>
      </w:r>
      <w:r w:rsidR="00F32D55">
        <w:rPr>
          <w:rFonts w:ascii="Palatino Linotype" w:hAnsi="Palatino Linotype"/>
          <w:sz w:val="24"/>
          <w:szCs w:val="24"/>
        </w:rPr>
        <w:t xml:space="preserve"> di Lenin</w:t>
      </w:r>
      <w:r>
        <w:rPr>
          <w:rFonts w:ascii="Palatino Linotype" w:hAnsi="Palatino Linotype"/>
          <w:sz w:val="24"/>
          <w:szCs w:val="24"/>
        </w:rPr>
        <w:t xml:space="preserve"> nel corso del 1921</w:t>
      </w:r>
      <w:r w:rsidR="00F32D55">
        <w:rPr>
          <w:rFonts w:ascii="Palatino Linotype" w:hAnsi="Palatino Linotype"/>
          <w:sz w:val="24"/>
          <w:szCs w:val="24"/>
        </w:rPr>
        <w:t xml:space="preserve"> ( nelle intenzion</w:t>
      </w:r>
      <w:r w:rsidR="0049691A">
        <w:rPr>
          <w:rFonts w:ascii="Palatino Linotype" w:hAnsi="Palatino Linotype"/>
          <w:sz w:val="24"/>
          <w:szCs w:val="24"/>
        </w:rPr>
        <w:t>i</w:t>
      </w:r>
      <w:r w:rsidR="00F32D55">
        <w:rPr>
          <w:rFonts w:ascii="Palatino Linotype" w:hAnsi="Palatino Linotype"/>
          <w:sz w:val="24"/>
          <w:szCs w:val="24"/>
        </w:rPr>
        <w:t xml:space="preserve"> come espediente temporaneo).</w:t>
      </w:r>
    </w:p>
    <w:p w14:paraId="5058F050" w14:textId="114C49A4" w:rsidR="00F32D55" w:rsidRDefault="00F32D55" w:rsidP="009E47C5">
      <w:pPr>
        <w:spacing w:line="240" w:lineRule="auto"/>
        <w:jc w:val="both"/>
        <w:rPr>
          <w:rFonts w:ascii="Palatino Linotype" w:hAnsi="Palatino Linotype"/>
          <w:sz w:val="24"/>
          <w:szCs w:val="24"/>
        </w:rPr>
      </w:pPr>
      <w:r>
        <w:rPr>
          <w:rFonts w:ascii="Palatino Linotype" w:hAnsi="Palatino Linotype"/>
          <w:sz w:val="24"/>
          <w:szCs w:val="24"/>
        </w:rPr>
        <w:t>La NEP, nelle intenzioni di Lenin e del gruppo dirigente bolscevico, rappresentava una temporanea soluzione di riparazione e ricostruzione</w:t>
      </w:r>
      <w:r w:rsidR="001E6E41">
        <w:rPr>
          <w:rFonts w:ascii="Palatino Linotype" w:hAnsi="Palatino Linotype"/>
          <w:sz w:val="24"/>
          <w:szCs w:val="24"/>
        </w:rPr>
        <w:t xml:space="preserve"> economica, dopo le carestie ed i profondi dissesti socio-economici durante la guerra civile russa.</w:t>
      </w:r>
    </w:p>
    <w:p w14:paraId="51037561" w14:textId="55CCF0E7" w:rsidR="009E47C5" w:rsidRDefault="009E47C5" w:rsidP="009E47C5">
      <w:pPr>
        <w:spacing w:line="240" w:lineRule="auto"/>
        <w:jc w:val="both"/>
        <w:rPr>
          <w:rFonts w:ascii="Palatino Linotype" w:hAnsi="Palatino Linotype"/>
          <w:sz w:val="24"/>
          <w:szCs w:val="24"/>
        </w:rPr>
      </w:pPr>
      <w:r>
        <w:rPr>
          <w:rFonts w:ascii="Palatino Linotype" w:hAnsi="Palatino Linotype"/>
          <w:sz w:val="24"/>
          <w:szCs w:val="24"/>
        </w:rPr>
        <w:t>La NEP aveva l’obiettivo di stimolare la produzione agricola e di favorire l’afflusso dei generi alimentari verso le città. Essa ebbe conseguenze benefiche sull’economia, ma effetti sociali non previsti. Nelle campagne i nuovi spazi concessi all’iniziativa privata stimolarono la ripresa produttiva, ma favorirono il riemergere del ceto dei contadini ricchi</w:t>
      </w:r>
      <w:r w:rsidR="00F32D55">
        <w:rPr>
          <w:rFonts w:ascii="Palatino Linotype" w:hAnsi="Palatino Linotype"/>
          <w:sz w:val="24"/>
          <w:szCs w:val="24"/>
        </w:rPr>
        <w:t xml:space="preserve">, i cosiddetti “kulaki” </w:t>
      </w:r>
      <w:r>
        <w:rPr>
          <w:rFonts w:ascii="Palatino Linotype" w:hAnsi="Palatino Linotype"/>
          <w:sz w:val="24"/>
          <w:szCs w:val="24"/>
        </w:rPr>
        <w:t>che controllarono il mercato agricolo. La liberalizzazione del commercio</w:t>
      </w:r>
      <w:r w:rsidR="00F32D55">
        <w:rPr>
          <w:rFonts w:ascii="Palatino Linotype" w:hAnsi="Palatino Linotype"/>
          <w:sz w:val="24"/>
          <w:szCs w:val="24"/>
        </w:rPr>
        <w:t>, che coinvolse anche i settori artigianale ed industriale,</w:t>
      </w:r>
      <w:r>
        <w:rPr>
          <w:rFonts w:ascii="Palatino Linotype" w:hAnsi="Palatino Linotype"/>
          <w:sz w:val="24"/>
          <w:szCs w:val="24"/>
        </w:rPr>
        <w:t xml:space="preserve"> aumentò la disponibilità</w:t>
      </w:r>
      <w:r w:rsidR="001357ED">
        <w:rPr>
          <w:rFonts w:ascii="Palatino Linotype" w:hAnsi="Palatino Linotype"/>
          <w:sz w:val="24"/>
          <w:szCs w:val="24"/>
        </w:rPr>
        <w:t xml:space="preserve"> di beni di consumo, ma provocò la comparsa di una nuova classe di trafficanti</w:t>
      </w:r>
      <w:r w:rsidR="001E6DE8">
        <w:rPr>
          <w:rFonts w:ascii="Palatino Linotype" w:hAnsi="Palatino Linotype"/>
          <w:sz w:val="24"/>
          <w:szCs w:val="24"/>
        </w:rPr>
        <w:t>.</w:t>
      </w:r>
    </w:p>
    <w:p w14:paraId="0CBADBFD" w14:textId="40366512" w:rsidR="001357ED" w:rsidRDefault="001357ED" w:rsidP="009E47C5">
      <w:pPr>
        <w:spacing w:line="240" w:lineRule="auto"/>
        <w:jc w:val="both"/>
        <w:rPr>
          <w:rFonts w:ascii="Palatino Linotype" w:hAnsi="Palatino Linotype"/>
          <w:sz w:val="24"/>
          <w:szCs w:val="24"/>
        </w:rPr>
      </w:pPr>
      <w:r>
        <w:rPr>
          <w:rFonts w:ascii="Palatino Linotype" w:hAnsi="Palatino Linotype"/>
          <w:sz w:val="24"/>
          <w:szCs w:val="24"/>
        </w:rPr>
        <w:t>La NEP fu abbandonata nel 1928 a favore di un’economia socialista pianificata.</w:t>
      </w:r>
    </w:p>
    <w:p w14:paraId="01D0439A" w14:textId="7EBBC32D" w:rsidR="0049691A" w:rsidRDefault="0049691A" w:rsidP="009E47C5">
      <w:pPr>
        <w:spacing w:line="240" w:lineRule="auto"/>
        <w:jc w:val="both"/>
        <w:rPr>
          <w:rFonts w:ascii="Palatino Linotype" w:hAnsi="Palatino Linotype"/>
          <w:sz w:val="24"/>
          <w:szCs w:val="24"/>
          <w:lang w:val="en-US"/>
        </w:rPr>
      </w:pPr>
      <w:r w:rsidRPr="0049691A">
        <w:rPr>
          <w:rFonts w:ascii="Palatino Linotype" w:hAnsi="Palatino Linotype"/>
          <w:b/>
          <w:bCs/>
          <w:sz w:val="24"/>
          <w:szCs w:val="24"/>
          <w:lang w:val="en-US"/>
        </w:rPr>
        <w:t xml:space="preserve">NEP </w:t>
      </w:r>
      <w:r w:rsidRPr="0049691A">
        <w:rPr>
          <w:rFonts w:ascii="Palatino Linotype" w:hAnsi="Palatino Linotype"/>
          <w:sz w:val="24"/>
          <w:szCs w:val="24"/>
          <w:lang w:val="en-US"/>
        </w:rPr>
        <w:t>Initials from Russian Novaja ekonomiĈeskaja politika</w:t>
      </w:r>
      <w:r>
        <w:rPr>
          <w:rFonts w:ascii="Palatino Linotype" w:hAnsi="Palatino Linotype"/>
          <w:sz w:val="24"/>
          <w:szCs w:val="24"/>
          <w:lang w:val="en-US"/>
        </w:rPr>
        <w:t xml:space="preserve"> (“new economic policy”):</w:t>
      </w:r>
    </w:p>
    <w:p w14:paraId="156A99BC" w14:textId="2B7BF562" w:rsidR="0049691A" w:rsidRDefault="0049691A" w:rsidP="009E47C5">
      <w:pPr>
        <w:spacing w:line="240" w:lineRule="auto"/>
        <w:jc w:val="both"/>
        <w:rPr>
          <w:rFonts w:ascii="Palatino Linotype" w:hAnsi="Palatino Linotype"/>
          <w:sz w:val="24"/>
          <w:szCs w:val="24"/>
          <w:lang w:val="en-US"/>
        </w:rPr>
      </w:pPr>
      <w:r>
        <w:rPr>
          <w:rFonts w:ascii="Palatino Linotype" w:hAnsi="Palatino Linotype"/>
          <w:sz w:val="24"/>
          <w:szCs w:val="24"/>
          <w:lang w:val="en-US"/>
        </w:rPr>
        <w:t>Set of economic policy measures proposed by the Russian government led by Lenin in 1921 as a temporary expedient.</w:t>
      </w:r>
    </w:p>
    <w:p w14:paraId="4D81868B" w14:textId="3CC7FE3A" w:rsidR="0049691A" w:rsidRDefault="0049691A" w:rsidP="009E47C5">
      <w:pPr>
        <w:spacing w:line="240" w:lineRule="auto"/>
        <w:jc w:val="both"/>
        <w:rPr>
          <w:rFonts w:ascii="Palatino Linotype" w:hAnsi="Palatino Linotype"/>
          <w:sz w:val="24"/>
          <w:szCs w:val="24"/>
          <w:lang w:val="en-US"/>
        </w:rPr>
      </w:pPr>
      <w:r>
        <w:rPr>
          <w:rFonts w:ascii="Palatino Linotype" w:hAnsi="Palatino Linotype"/>
          <w:sz w:val="24"/>
          <w:szCs w:val="24"/>
          <w:lang w:val="en-US"/>
        </w:rPr>
        <w:t>The NEP, in the intentions of Lenin and the Bolshevik leadership group, represented a temporary solution to repair and restore economically, after the famines and the profound socio-economic instabilities during the Russian civil war.</w:t>
      </w:r>
    </w:p>
    <w:p w14:paraId="5F70BC87" w14:textId="494F1757" w:rsidR="0049691A" w:rsidRDefault="0049691A" w:rsidP="009E47C5">
      <w:pPr>
        <w:spacing w:line="240" w:lineRule="auto"/>
        <w:jc w:val="both"/>
        <w:rPr>
          <w:rFonts w:ascii="Palatino Linotype" w:hAnsi="Palatino Linotype"/>
          <w:sz w:val="24"/>
          <w:szCs w:val="24"/>
          <w:lang w:val="en-US"/>
        </w:rPr>
      </w:pPr>
      <w:r>
        <w:rPr>
          <w:rFonts w:ascii="Palatino Linotype" w:hAnsi="Palatino Linotype"/>
          <w:sz w:val="24"/>
          <w:szCs w:val="24"/>
          <w:lang w:val="en-US"/>
        </w:rPr>
        <w:t>The NEP had the aim of encouraging agricultural production and promoting the food influx to cities. It had beneficial consequences for the economy, but not expected social effects. In the countryside, the new spaces granted to the private initiative, stimulated the resumption of production, on the contrary it promoted the re-emergence of wealthy peasants, known as “kulaki”</w:t>
      </w:r>
      <w:r w:rsidR="00707485">
        <w:rPr>
          <w:rFonts w:ascii="Palatino Linotype" w:hAnsi="Palatino Linotype"/>
          <w:sz w:val="24"/>
          <w:szCs w:val="24"/>
          <w:lang w:val="en-US"/>
        </w:rPr>
        <w:t>, who controlled the agricultural market.</w:t>
      </w:r>
    </w:p>
    <w:p w14:paraId="7A3F3EBE" w14:textId="1E5DEEA9" w:rsidR="00707485" w:rsidRDefault="00707485" w:rsidP="009E47C5">
      <w:pPr>
        <w:spacing w:line="240" w:lineRule="auto"/>
        <w:jc w:val="both"/>
        <w:rPr>
          <w:rFonts w:ascii="Palatino Linotype" w:hAnsi="Palatino Linotype"/>
          <w:sz w:val="24"/>
          <w:szCs w:val="24"/>
          <w:lang w:val="en-US"/>
        </w:rPr>
      </w:pPr>
      <w:r>
        <w:rPr>
          <w:rFonts w:ascii="Palatino Linotype" w:hAnsi="Palatino Linotype"/>
          <w:sz w:val="24"/>
          <w:szCs w:val="24"/>
          <w:lang w:val="en-US"/>
        </w:rPr>
        <w:t>The liberalization of trade, which also involved the artisan and industrial sectors, increased the availability of consumer goods but it caused the occurrence of a new class of traffickers.</w:t>
      </w:r>
    </w:p>
    <w:p w14:paraId="149989E9" w14:textId="1AD13E72" w:rsidR="00707485" w:rsidRDefault="00707485" w:rsidP="009E47C5">
      <w:pPr>
        <w:spacing w:line="240" w:lineRule="auto"/>
        <w:jc w:val="both"/>
        <w:rPr>
          <w:rFonts w:ascii="Palatino Linotype" w:hAnsi="Palatino Linotype"/>
          <w:sz w:val="24"/>
          <w:szCs w:val="24"/>
          <w:lang w:val="en-US"/>
        </w:rPr>
      </w:pPr>
      <w:r>
        <w:rPr>
          <w:rFonts w:ascii="Palatino Linotype" w:hAnsi="Palatino Linotype"/>
          <w:sz w:val="24"/>
          <w:szCs w:val="24"/>
          <w:lang w:val="en-US"/>
        </w:rPr>
        <w:t>NEP was abandoned in 1928 in favor of a planned socialist economy.</w:t>
      </w:r>
      <w:r w:rsidR="009F4EF4">
        <w:rPr>
          <w:rFonts w:ascii="Palatino Linotype" w:hAnsi="Palatino Linotype"/>
          <w:sz w:val="24"/>
          <w:szCs w:val="24"/>
          <w:lang w:val="en-US"/>
        </w:rPr>
        <w:t xml:space="preserve"> (VITTORIA QUAGLIERINI)</w:t>
      </w:r>
      <w:bookmarkStart w:id="0" w:name="_GoBack"/>
      <w:bookmarkEnd w:id="0"/>
    </w:p>
    <w:p w14:paraId="08915D6F" w14:textId="77777777" w:rsidR="0049691A" w:rsidRPr="0049691A" w:rsidRDefault="0049691A" w:rsidP="009E47C5">
      <w:pPr>
        <w:spacing w:line="240" w:lineRule="auto"/>
        <w:jc w:val="both"/>
        <w:rPr>
          <w:rFonts w:ascii="Palatino Linotype" w:hAnsi="Palatino Linotype"/>
          <w:sz w:val="24"/>
          <w:szCs w:val="24"/>
          <w:lang w:val="en-US"/>
        </w:rPr>
      </w:pPr>
    </w:p>
    <w:p w14:paraId="779632E7" w14:textId="77777777" w:rsidR="009E47C5" w:rsidRPr="0049691A" w:rsidRDefault="009E47C5" w:rsidP="009E47C5">
      <w:pPr>
        <w:spacing w:line="240" w:lineRule="auto"/>
        <w:jc w:val="both"/>
        <w:rPr>
          <w:rFonts w:ascii="Palatino Linotype" w:hAnsi="Palatino Linotype"/>
          <w:sz w:val="24"/>
          <w:szCs w:val="24"/>
          <w:lang w:val="en-US"/>
        </w:rPr>
      </w:pPr>
    </w:p>
    <w:sectPr w:rsidR="009E47C5" w:rsidRPr="004969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EF"/>
    <w:rsid w:val="001357ED"/>
    <w:rsid w:val="001E6DE8"/>
    <w:rsid w:val="001E6E41"/>
    <w:rsid w:val="0049691A"/>
    <w:rsid w:val="006B2E06"/>
    <w:rsid w:val="00707485"/>
    <w:rsid w:val="009639C0"/>
    <w:rsid w:val="009E47C5"/>
    <w:rsid w:val="009F4EF4"/>
    <w:rsid w:val="00D42846"/>
    <w:rsid w:val="00DA66B7"/>
    <w:rsid w:val="00F014EF"/>
    <w:rsid w:val="00F32D55"/>
    <w:rsid w:val="00FD0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7A2B"/>
  <w15:chartTrackingRefBased/>
  <w15:docId w15:val="{F23ECE7F-8B2A-433C-84D7-A090F431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9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did diddi</dc:creator>
  <cp:keywords/>
  <dc:description/>
  <cp:lastModifiedBy>Sonia did diddi</cp:lastModifiedBy>
  <cp:revision>4</cp:revision>
  <dcterms:created xsi:type="dcterms:W3CDTF">2020-03-20T17:04:00Z</dcterms:created>
  <dcterms:modified xsi:type="dcterms:W3CDTF">2020-03-21T20:25:00Z</dcterms:modified>
</cp:coreProperties>
</file>